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0"/>
        <w:ind w:left="163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473968</wp:posOffset>
            </wp:positionH>
            <wp:positionV relativeFrom="paragraph">
              <wp:posOffset>3472</wp:posOffset>
            </wp:positionV>
            <wp:extent cx="751321" cy="143103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321" cy="1431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Secretaría</w:t>
      </w:r>
    </w:p>
    <w:p>
      <w:pPr>
        <w:pStyle w:val="BodyText"/>
        <w:spacing w:line="252" w:lineRule="auto" w:before="10"/>
        <w:ind w:left="1634"/>
      </w:pPr>
      <w:r>
        <w:rPr>
          <w:w w:val="85"/>
        </w:rPr>
        <w:t>Departamento de</w:t>
      </w:r>
      <w:r>
        <w:rPr>
          <w:spacing w:val="1"/>
          <w:w w:val="85"/>
        </w:rPr>
        <w:t> </w:t>
      </w:r>
      <w:r>
        <w:rPr>
          <w:w w:val="85"/>
        </w:rPr>
        <w:t>Ingeniería</w:t>
      </w:r>
      <w:r>
        <w:rPr>
          <w:spacing w:val="-1"/>
          <w:w w:val="85"/>
        </w:rPr>
        <w:t> </w:t>
      </w:r>
      <w:r>
        <w:rPr>
          <w:w w:val="85"/>
        </w:rPr>
        <w:t>de</w:t>
      </w:r>
      <w:r>
        <w:rPr>
          <w:spacing w:val="1"/>
          <w:w w:val="85"/>
        </w:rPr>
        <w:t> </w:t>
      </w:r>
      <w:r>
        <w:rPr>
          <w:w w:val="85"/>
        </w:rPr>
        <w:t>Sistemas,</w:t>
      </w:r>
      <w:r>
        <w:rPr>
          <w:spacing w:val="-31"/>
          <w:w w:val="85"/>
        </w:rPr>
        <w:t> </w:t>
      </w:r>
      <w:r>
        <w:rPr>
          <w:w w:val="85"/>
        </w:rPr>
        <w:t>Automática e Informática Industrial</w:t>
      </w:r>
      <w:r>
        <w:rPr>
          <w:spacing w:val="1"/>
          <w:w w:val="85"/>
        </w:rPr>
        <w:t> </w:t>
      </w:r>
      <w:r>
        <w:rPr>
          <w:w w:val="85"/>
        </w:rPr>
        <w:t>Universidad</w:t>
      </w:r>
      <w:r>
        <w:rPr>
          <w:spacing w:val="-2"/>
          <w:w w:val="85"/>
        </w:rPr>
        <w:t> </w:t>
      </w:r>
      <w:r>
        <w:rPr>
          <w:w w:val="85"/>
        </w:rPr>
        <w:t>Politécnica</w:t>
      </w:r>
      <w:r>
        <w:rPr>
          <w:spacing w:val="1"/>
          <w:w w:val="85"/>
        </w:rPr>
        <w:t> </w:t>
      </w:r>
      <w:r>
        <w:rPr>
          <w:w w:val="85"/>
        </w:rPr>
        <w:t>de</w:t>
      </w:r>
      <w:r>
        <w:rPr>
          <w:spacing w:val="1"/>
          <w:w w:val="85"/>
        </w:rPr>
        <w:t> </w:t>
      </w:r>
      <w:r>
        <w:rPr>
          <w:w w:val="85"/>
        </w:rPr>
        <w:t>Cataluña</w:t>
      </w:r>
    </w:p>
    <w:p>
      <w:pPr>
        <w:pStyle w:val="BodyText"/>
        <w:spacing w:line="252" w:lineRule="auto"/>
        <w:ind w:left="1634" w:right="1280"/>
      </w:pPr>
      <w:r>
        <w:rPr>
          <w:w w:val="85"/>
        </w:rPr>
        <w:t>Pau</w:t>
      </w:r>
      <w:r>
        <w:rPr>
          <w:spacing w:val="1"/>
          <w:w w:val="85"/>
        </w:rPr>
        <w:t> </w:t>
      </w:r>
      <w:r>
        <w:rPr>
          <w:w w:val="85"/>
        </w:rPr>
        <w:t>Gargallo, 5</w:t>
      </w:r>
      <w:r>
        <w:rPr>
          <w:spacing w:val="1"/>
          <w:w w:val="85"/>
        </w:rPr>
        <w:t> </w:t>
      </w:r>
      <w:r>
        <w:rPr>
          <w:w w:val="85"/>
        </w:rPr>
        <w:t>Edificio U, planta 2ª</w:t>
      </w:r>
      <w:r>
        <w:rPr>
          <w:spacing w:val="-31"/>
          <w:w w:val="85"/>
        </w:rPr>
        <w:t> </w:t>
      </w:r>
      <w:r>
        <w:rPr>
          <w:w w:val="85"/>
        </w:rPr>
        <w:t>08028</w:t>
      </w:r>
      <w:r>
        <w:rPr>
          <w:spacing w:val="1"/>
          <w:w w:val="85"/>
        </w:rPr>
        <w:t> </w:t>
      </w:r>
      <w:r>
        <w:rPr>
          <w:w w:val="85"/>
        </w:rPr>
        <w:t>Barcelona</w:t>
      </w:r>
    </w:p>
    <w:p>
      <w:pPr>
        <w:pStyle w:val="BodyText"/>
        <w:spacing w:before="3"/>
        <w:ind w:left="1634"/>
      </w:pPr>
      <w:r>
        <w:rPr>
          <w:w w:val="85"/>
        </w:rPr>
        <w:t>Tel.</w:t>
      </w:r>
      <w:r>
        <w:rPr>
          <w:spacing w:val="30"/>
        </w:rPr>
        <w:t> </w:t>
      </w:r>
      <w:r>
        <w:rPr>
          <w:w w:val="85"/>
        </w:rPr>
        <w:t>93</w:t>
      </w:r>
      <w:r>
        <w:rPr>
          <w:spacing w:val="2"/>
          <w:w w:val="85"/>
        </w:rPr>
        <w:t> </w:t>
      </w:r>
      <w:r>
        <w:rPr>
          <w:w w:val="85"/>
        </w:rPr>
        <w:t>401 57 58</w:t>
      </w:r>
    </w:p>
    <w:p>
      <w:pPr>
        <w:pStyle w:val="BodyText"/>
        <w:spacing w:before="8"/>
        <w:ind w:left="1634"/>
      </w:pPr>
      <w:r>
        <w:rPr>
          <w:w w:val="85"/>
        </w:rPr>
        <w:t>Fax</w:t>
      </w:r>
      <w:r>
        <w:rPr>
          <w:spacing w:val="30"/>
        </w:rPr>
        <w:t> </w:t>
      </w:r>
      <w:r>
        <w:rPr>
          <w:w w:val="85"/>
        </w:rPr>
        <w:t>93</w:t>
      </w:r>
      <w:r>
        <w:rPr>
          <w:spacing w:val="2"/>
          <w:w w:val="85"/>
        </w:rPr>
        <w:t> </w:t>
      </w:r>
      <w:r>
        <w:rPr>
          <w:w w:val="85"/>
        </w:rPr>
        <w:t>401 70 45</w:t>
      </w:r>
    </w:p>
    <w:p>
      <w:pPr>
        <w:pStyle w:val="BodyText"/>
        <w:spacing w:line="247" w:lineRule="auto" w:before="10"/>
        <w:ind w:left="1634" w:right="1096"/>
      </w:pPr>
      <w:hyperlink r:id="rId6">
        <w:r>
          <w:rPr>
            <w:color w:val="0000FF"/>
            <w:w w:val="85"/>
            <w:u w:val="single" w:color="0000FF"/>
          </w:rPr>
          <w:t>secretaria@cea-ifac.es</w:t>
        </w:r>
      </w:hyperlink>
      <w:r>
        <w:rPr>
          <w:color w:val="0000FF"/>
          <w:spacing w:val="-31"/>
          <w:w w:val="85"/>
        </w:rPr>
        <w:t> </w:t>
      </w:r>
      <w:hyperlink r:id="rId7">
        <w:r>
          <w:rPr>
            <w:color w:val="0000FF"/>
            <w:w w:val="95"/>
            <w:u w:val="single" w:color="0000FF"/>
          </w:rPr>
          <w:t>www.cea-ifac.es</w:t>
        </w:r>
      </w:hyperlink>
    </w:p>
    <w:p>
      <w:pPr>
        <w:pStyle w:val="BodyText"/>
        <w:spacing w:before="2"/>
        <w:rPr>
          <w:sz w:val="16"/>
        </w:rPr>
      </w:pPr>
    </w:p>
    <w:p>
      <w:pPr>
        <w:pStyle w:val="BodyText"/>
        <w:ind w:left="1634"/>
      </w:pPr>
      <w:r>
        <w:rPr>
          <w:w w:val="85"/>
        </w:rPr>
        <w:t>NIF</w:t>
      </w:r>
      <w:r>
        <w:rPr>
          <w:spacing w:val="-1"/>
          <w:w w:val="85"/>
        </w:rPr>
        <w:t> </w:t>
      </w:r>
      <w:r>
        <w:rPr>
          <w:w w:val="85"/>
        </w:rPr>
        <w:t>CEA</w:t>
      </w:r>
      <w:r>
        <w:rPr>
          <w:spacing w:val="2"/>
          <w:w w:val="85"/>
        </w:rPr>
        <w:t> </w:t>
      </w:r>
      <w:r>
        <w:rPr>
          <w:w w:val="85"/>
        </w:rPr>
        <w:t>G60413416</w:t>
      </w:r>
    </w:p>
    <w:p>
      <w:pPr>
        <w:pStyle w:val="BodyText"/>
        <w:spacing w:before="7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line="254" w:lineRule="auto" w:before="1"/>
        <w:ind w:left="206" w:right="1567" w:firstLine="1824"/>
        <w:jc w:val="right"/>
      </w:pPr>
      <w:r>
        <w:rPr>
          <w:color w:val="00007F"/>
          <w:w w:val="85"/>
        </w:rPr>
        <w:t>Miembro español de la</w:t>
      </w:r>
      <w:r>
        <w:rPr>
          <w:color w:val="00007F"/>
          <w:spacing w:val="-31"/>
          <w:w w:val="85"/>
        </w:rPr>
        <w:t> </w:t>
      </w:r>
      <w:r>
        <w:rPr>
          <w:color w:val="00007F"/>
          <w:w w:val="85"/>
        </w:rPr>
        <w:t>Federación</w:t>
      </w:r>
      <w:r>
        <w:rPr>
          <w:color w:val="00007F"/>
          <w:spacing w:val="-3"/>
          <w:w w:val="85"/>
        </w:rPr>
        <w:t> </w:t>
      </w:r>
      <w:r>
        <w:rPr>
          <w:color w:val="00007F"/>
          <w:w w:val="85"/>
        </w:rPr>
        <w:t>Internacional</w:t>
      </w:r>
      <w:r>
        <w:rPr>
          <w:color w:val="00007F"/>
          <w:spacing w:val="-3"/>
          <w:w w:val="85"/>
        </w:rPr>
        <w:t> </w:t>
      </w:r>
      <w:r>
        <w:rPr>
          <w:color w:val="00007F"/>
          <w:w w:val="85"/>
        </w:rPr>
        <w:t>de</w:t>
      </w:r>
      <w:r>
        <w:rPr>
          <w:color w:val="00007F"/>
          <w:spacing w:val="-1"/>
          <w:w w:val="85"/>
        </w:rPr>
        <w:t> </w:t>
      </w:r>
      <w:r>
        <w:rPr>
          <w:color w:val="00007F"/>
          <w:w w:val="85"/>
        </w:rPr>
        <w:t>Control</w:t>
      </w:r>
      <w:r>
        <w:rPr>
          <w:color w:val="00007F"/>
          <w:spacing w:val="-4"/>
          <w:w w:val="85"/>
        </w:rPr>
        <w:t> </w:t>
      </w:r>
      <w:r>
        <w:rPr>
          <w:color w:val="00007F"/>
          <w:w w:val="85"/>
        </w:rPr>
        <w:t>Automático</w:t>
      </w:r>
      <w:r>
        <w:rPr>
          <w:color w:val="00007F"/>
          <w:spacing w:val="-1"/>
          <w:w w:val="85"/>
        </w:rPr>
        <w:t> </w:t>
      </w:r>
      <w:r>
        <w:rPr>
          <w:color w:val="00007F"/>
          <w:w w:val="85"/>
        </w:rPr>
        <w:t>(IFAC)</w:t>
      </w:r>
    </w:p>
    <w:p>
      <w:pPr>
        <w:pStyle w:val="BodyText"/>
        <w:spacing w:line="254" w:lineRule="auto"/>
        <w:ind w:left="369" w:right="1567" w:firstLine="1634"/>
        <w:jc w:val="right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6305022</wp:posOffset>
            </wp:positionH>
            <wp:positionV relativeFrom="paragraph">
              <wp:posOffset>-230716</wp:posOffset>
            </wp:positionV>
            <wp:extent cx="676069" cy="4630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069" cy="463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7F"/>
          <w:w w:val="85"/>
        </w:rPr>
        <w:t>Spanish member of the</w:t>
      </w:r>
      <w:r>
        <w:rPr>
          <w:color w:val="00007F"/>
          <w:spacing w:val="-31"/>
          <w:w w:val="85"/>
        </w:rPr>
        <w:t> </w:t>
      </w:r>
      <w:r>
        <w:rPr>
          <w:color w:val="00007F"/>
          <w:spacing w:val="-1"/>
          <w:w w:val="85"/>
        </w:rPr>
        <w:t>International</w:t>
      </w:r>
      <w:r>
        <w:rPr>
          <w:color w:val="00007F"/>
          <w:spacing w:val="1"/>
          <w:w w:val="85"/>
        </w:rPr>
        <w:t> </w:t>
      </w:r>
      <w:r>
        <w:rPr>
          <w:color w:val="00007F"/>
          <w:w w:val="85"/>
        </w:rPr>
        <w:t>Federation</w:t>
      </w:r>
      <w:r>
        <w:rPr>
          <w:color w:val="00007F"/>
          <w:spacing w:val="-2"/>
          <w:w w:val="85"/>
        </w:rPr>
        <w:t> </w:t>
      </w:r>
      <w:r>
        <w:rPr>
          <w:color w:val="00007F"/>
          <w:w w:val="85"/>
        </w:rPr>
        <w:t>of</w:t>
      </w:r>
      <w:r>
        <w:rPr>
          <w:color w:val="00007F"/>
          <w:spacing w:val="1"/>
          <w:w w:val="85"/>
        </w:rPr>
        <w:t> </w:t>
      </w:r>
      <w:r>
        <w:rPr>
          <w:color w:val="00007F"/>
          <w:w w:val="85"/>
        </w:rPr>
        <w:t>Automatic</w:t>
      </w:r>
      <w:r>
        <w:rPr>
          <w:color w:val="00007F"/>
          <w:spacing w:val="2"/>
          <w:w w:val="85"/>
        </w:rPr>
        <w:t> </w:t>
      </w:r>
      <w:r>
        <w:rPr>
          <w:color w:val="00007F"/>
          <w:w w:val="85"/>
        </w:rPr>
        <w:t>Control</w:t>
      </w:r>
      <w:r>
        <w:rPr>
          <w:color w:val="00007F"/>
          <w:spacing w:val="1"/>
          <w:w w:val="85"/>
        </w:rPr>
        <w:t> </w:t>
      </w:r>
      <w:r>
        <w:rPr>
          <w:color w:val="00007F"/>
          <w:w w:val="85"/>
        </w:rPr>
        <w:t>(IFAC)</w:t>
      </w:r>
    </w:p>
    <w:p>
      <w:pPr>
        <w:spacing w:after="0" w:line="254" w:lineRule="auto"/>
        <w:jc w:val="right"/>
        <w:sectPr>
          <w:type w:val="continuous"/>
          <w:pgSz w:w="11900" w:h="16840"/>
          <w:pgMar w:top="1540" w:bottom="280" w:left="540" w:right="640"/>
          <w:cols w:num="2" w:equalWidth="0">
            <w:col w:w="4043" w:space="1782"/>
            <w:col w:w="489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148"/>
        <w:rPr>
          <w:rFonts w:ascii="Tahoma" w:hAnsi="Tahoma"/>
        </w:rPr>
      </w:pPr>
      <w:r>
        <w:rPr>
          <w:rFonts w:ascii="Tahoma" w:hAnsi="Tahoma"/>
          <w:spacing w:val="-1"/>
          <w:w w:val="120"/>
        </w:rPr>
        <w:t>ATENCIÓN:</w:t>
      </w:r>
      <w:r>
        <w:rPr>
          <w:rFonts w:ascii="Tahoma" w:hAnsi="Tahoma"/>
          <w:spacing w:val="-13"/>
          <w:w w:val="120"/>
        </w:rPr>
        <w:t> </w:t>
      </w:r>
      <w:r>
        <w:rPr>
          <w:rFonts w:ascii="Tahoma" w:hAnsi="Tahoma"/>
          <w:spacing w:val="-1"/>
          <w:w w:val="120"/>
        </w:rPr>
        <w:t>Para</w:t>
      </w:r>
      <w:r>
        <w:rPr>
          <w:rFonts w:ascii="Tahoma" w:hAnsi="Tahoma"/>
          <w:spacing w:val="-12"/>
          <w:w w:val="120"/>
        </w:rPr>
        <w:t> </w:t>
      </w:r>
      <w:r>
        <w:rPr>
          <w:rFonts w:ascii="Tahoma" w:hAnsi="Tahoma"/>
          <w:w w:val="120"/>
        </w:rPr>
        <w:t>entregar</w:t>
      </w:r>
      <w:r>
        <w:rPr>
          <w:rFonts w:ascii="Tahoma" w:hAnsi="Tahoma"/>
          <w:spacing w:val="-12"/>
          <w:w w:val="120"/>
        </w:rPr>
        <w:t> </w:t>
      </w:r>
      <w:r>
        <w:rPr>
          <w:rFonts w:ascii="Tahoma" w:hAnsi="Tahoma"/>
          <w:w w:val="120"/>
        </w:rPr>
        <w:t>en</w:t>
      </w:r>
      <w:r>
        <w:rPr>
          <w:rFonts w:ascii="Tahoma" w:hAnsi="Tahoma"/>
          <w:spacing w:val="-13"/>
          <w:w w:val="120"/>
        </w:rPr>
        <w:t> </w:t>
      </w:r>
      <w:r>
        <w:rPr>
          <w:rFonts w:ascii="Tahoma" w:hAnsi="Tahoma"/>
          <w:w w:val="120"/>
        </w:rPr>
        <w:t>su</w:t>
      </w:r>
      <w:r>
        <w:rPr>
          <w:rFonts w:ascii="Tahoma" w:hAnsi="Tahoma"/>
          <w:spacing w:val="-13"/>
          <w:w w:val="120"/>
        </w:rPr>
        <w:t> </w:t>
      </w:r>
      <w:r>
        <w:rPr>
          <w:rFonts w:ascii="Tahoma" w:hAnsi="Tahoma"/>
          <w:w w:val="120"/>
        </w:rPr>
        <w:t>oficina</w:t>
      </w:r>
      <w:r>
        <w:rPr>
          <w:rFonts w:ascii="Tahoma" w:hAnsi="Tahoma"/>
          <w:spacing w:val="-14"/>
          <w:w w:val="120"/>
        </w:rPr>
        <w:t> </w:t>
      </w:r>
      <w:r>
        <w:rPr>
          <w:rFonts w:ascii="Tahoma" w:hAnsi="Tahoma"/>
          <w:w w:val="120"/>
        </w:rPr>
        <w:t>bancaria</w:t>
      </w:r>
    </w:p>
    <w:p>
      <w:pPr>
        <w:pStyle w:val="BodyText"/>
        <w:rPr>
          <w:rFonts w:ascii="Tahoma"/>
          <w:sz w:val="18"/>
        </w:rPr>
      </w:pPr>
    </w:p>
    <w:p>
      <w:pPr>
        <w:pStyle w:val="BodyText"/>
        <w:spacing w:before="1"/>
        <w:rPr>
          <w:rFonts w:ascii="Tahoma"/>
          <w:sz w:val="16"/>
        </w:rPr>
      </w:pPr>
    </w:p>
    <w:p>
      <w:pPr>
        <w:pStyle w:val="BodyText"/>
        <w:tabs>
          <w:tab w:pos="7730" w:val="left" w:leader="none"/>
          <w:tab w:pos="10519" w:val="left" w:leader="none"/>
        </w:tabs>
        <w:ind w:left="148"/>
        <w:rPr>
          <w:rFonts w:ascii="Times New Roman" w:hAnsi="Times New Roman"/>
        </w:rPr>
      </w:pPr>
      <w:r>
        <w:rPr>
          <w:w w:val="85"/>
        </w:rPr>
        <w:t>Autorizo</w:t>
      </w:r>
      <w:r>
        <w:rPr>
          <w:spacing w:val="-3"/>
          <w:w w:val="85"/>
        </w:rPr>
        <w:t> </w:t>
      </w:r>
      <w:r>
        <w:rPr>
          <w:w w:val="85"/>
        </w:rPr>
        <w:t>a</w:t>
      </w:r>
      <w:r>
        <w:rPr>
          <w:spacing w:val="1"/>
          <w:w w:val="85"/>
        </w:rPr>
        <w:t> </w:t>
      </w:r>
      <w:r>
        <w:rPr>
          <w:w w:val="85"/>
        </w:rPr>
        <w:t>la</w:t>
      </w:r>
      <w:r>
        <w:rPr>
          <w:spacing w:val="1"/>
          <w:w w:val="85"/>
        </w:rPr>
        <w:t> </w:t>
      </w:r>
      <w:r>
        <w:rPr>
          <w:w w:val="85"/>
        </w:rPr>
        <w:t>entidad</w:t>
      </w:r>
      <w:r>
        <w:rPr>
          <w:spacing w:val="-2"/>
          <w:w w:val="85"/>
        </w:rPr>
        <w:t> </w:t>
      </w:r>
      <w:r>
        <w:rPr>
          <w:w w:val="85"/>
        </w:rPr>
        <w:t>bancaria</w:t>
      </w:r>
      <w:r>
        <w:rPr>
          <w:rFonts w:ascii="Times New Roman" w:hAnsi="Times New Roman"/>
          <w:w w:val="85"/>
          <w:u w:val="single"/>
        </w:rPr>
        <w:tab/>
      </w:r>
      <w:r>
        <w:rPr>
          <w:spacing w:val="-1"/>
          <w:w w:val="85"/>
        </w:rPr>
        <w:t>domiciliada</w:t>
      </w:r>
      <w:r>
        <w:rPr>
          <w:spacing w:val="2"/>
          <w:w w:val="85"/>
        </w:rPr>
        <w:t> </w:t>
      </w:r>
      <w:r>
        <w:rPr>
          <w:w w:val="85"/>
        </w:rPr>
        <w:t>en</w:t>
      </w:r>
      <w:r>
        <w:rPr>
          <w:spacing w:val="1"/>
          <w:w w:val="85"/>
        </w:rPr>
        <w:t> </w:t>
      </w:r>
      <w:r>
        <w:rPr>
          <w:w w:val="85"/>
        </w:rPr>
        <w:t>(C.P</w:t>
      </w:r>
      <w:r>
        <w:rPr>
          <w:spacing w:val="3"/>
          <w:w w:val="85"/>
        </w:rPr>
        <w:t> </w:t>
      </w:r>
      <w:r>
        <w:rPr>
          <w:w w:val="85"/>
        </w:rPr>
        <w:t>y</w:t>
      </w:r>
      <w:r>
        <w:rPr>
          <w:spacing w:val="-3"/>
          <w:w w:val="85"/>
        </w:rPr>
        <w:t> </w:t>
      </w:r>
      <w:r>
        <w:rPr>
          <w:w w:val="85"/>
        </w:rPr>
        <w:t>población)</w:t>
      </w:r>
      <w:r>
        <w:rPr>
          <w:spacing w:val="-8"/>
        </w:rPr>
        <w:t> </w:t>
      </w: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tabs>
          <w:tab w:pos="2217" w:val="left" w:leader="none"/>
          <w:tab w:pos="6386" w:val="left" w:leader="none"/>
          <w:tab w:pos="7039" w:val="left" w:leader="none"/>
        </w:tabs>
        <w:ind w:left="148"/>
      </w:pP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Calle</w:t>
      </w:r>
      <w:r>
        <w:rPr>
          <w:rFonts w:ascii="Times New Roman" w:hAnsi="Times New Roman"/>
          <w:w w:val="95"/>
          <w:u w:val="single"/>
        </w:rPr>
        <w:tab/>
      </w:r>
      <w:r>
        <w:rPr>
          <w:w w:val="95"/>
          <w:u w:val="single"/>
        </w:rPr>
        <w:t>nº</w:t>
        <w:tab/>
      </w:r>
      <w:r>
        <w:rPr>
          <w:w w:val="85"/>
        </w:rPr>
        <w:t>para</w:t>
      </w:r>
      <w:r>
        <w:rPr>
          <w:spacing w:val="1"/>
          <w:w w:val="85"/>
        </w:rPr>
        <w:t> </w:t>
      </w:r>
      <w:r>
        <w:rPr>
          <w:w w:val="85"/>
        </w:rPr>
        <w:t>que,en</w:t>
      </w:r>
      <w:r>
        <w:rPr>
          <w:spacing w:val="1"/>
          <w:w w:val="85"/>
        </w:rPr>
        <w:t> </w:t>
      </w:r>
      <w:r>
        <w:rPr>
          <w:w w:val="85"/>
        </w:rPr>
        <w:t>mi</w:t>
      </w:r>
      <w:r>
        <w:rPr>
          <w:spacing w:val="-1"/>
          <w:w w:val="85"/>
        </w:rPr>
        <w:t> </w:t>
      </w:r>
      <w:r>
        <w:rPr>
          <w:w w:val="85"/>
        </w:rPr>
        <w:t>nombre</w:t>
      </w:r>
      <w:r>
        <w:rPr>
          <w:spacing w:val="1"/>
          <w:w w:val="85"/>
        </w:rPr>
        <w:t> </w:t>
      </w:r>
      <w:r>
        <w:rPr>
          <w:w w:val="85"/>
        </w:rPr>
        <w:t>y</w:t>
      </w:r>
      <w:r>
        <w:rPr>
          <w:spacing w:val="-1"/>
          <w:w w:val="85"/>
        </w:rPr>
        <w:t> </w:t>
      </w:r>
      <w:r>
        <w:rPr>
          <w:w w:val="85"/>
        </w:rPr>
        <w:t>con</w:t>
      </w:r>
      <w:r>
        <w:rPr>
          <w:spacing w:val="2"/>
          <w:w w:val="85"/>
        </w:rPr>
        <w:t> </w:t>
      </w:r>
      <w:r>
        <w:rPr>
          <w:w w:val="85"/>
        </w:rPr>
        <w:t>cargo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1540" w:bottom="280" w:left="540" w:right="6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148"/>
      </w:pPr>
      <w:r>
        <w:rPr>
          <w:spacing w:val="-1"/>
          <w:w w:val="85"/>
        </w:rPr>
        <w:t>a mi</w:t>
      </w:r>
      <w:r>
        <w:rPr>
          <w:spacing w:val="-3"/>
          <w:w w:val="85"/>
        </w:rPr>
        <w:t> </w:t>
      </w:r>
      <w:r>
        <w:rPr>
          <w:spacing w:val="-1"/>
          <w:w w:val="85"/>
        </w:rPr>
        <w:t>cuenta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1"/>
        <w:ind w:left="23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032501pt;margin-top:-25.204004pt;width:316.650pt;height:22.35pt;mso-position-horizontal-relative:page;mso-position-vertical-relative:paragraph;z-index:15730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01"/>
                    <w:gridCol w:w="300"/>
                    <w:gridCol w:w="322"/>
                    <w:gridCol w:w="329"/>
                    <w:gridCol w:w="318"/>
                    <w:gridCol w:w="322"/>
                    <w:gridCol w:w="311"/>
                    <w:gridCol w:w="329"/>
                    <w:gridCol w:w="330"/>
                    <w:gridCol w:w="331"/>
                    <w:gridCol w:w="330"/>
                    <w:gridCol w:w="313"/>
                    <w:gridCol w:w="312"/>
                    <w:gridCol w:w="304"/>
                    <w:gridCol w:w="322"/>
                    <w:gridCol w:w="312"/>
                    <w:gridCol w:w="314"/>
                    <w:gridCol w:w="313"/>
                    <w:gridCol w:w="314"/>
                    <w:gridCol w:w="303"/>
                  </w:tblGrid>
                  <w:tr>
                    <w:trPr>
                      <w:trHeight w:val="407" w:hRule="atLeast"/>
                    </w:trPr>
                    <w:tc>
                      <w:tcPr>
                        <w:tcW w:w="301" w:type="dxa"/>
                        <w:tcBorders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00" w:type="dxa"/>
                        <w:tcBorders>
                          <w:left w:val="double" w:sz="3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double" w:sz="3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9" w:type="dxa"/>
                        <w:tcBorders>
                          <w:left w:val="double" w:sz="3" w:space="0" w:color="000000"/>
                          <w:right w:val="thinThickMediumGap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thickThinMediumGap" w:sz="6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double" w:sz="3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1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9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0" w:type="dxa"/>
                        <w:tcBorders>
                          <w:left w:val="double" w:sz="3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double" w:sz="3" w:space="0" w:color="000000"/>
                          <w:right w:val="thinThickMediumGap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0" w:type="dxa"/>
                        <w:tcBorders>
                          <w:left w:val="thickThinMediumGap" w:sz="6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2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04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2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4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03" w:type="dxa"/>
                        <w:tcBorders>
                          <w:left w:val="double" w:sz="3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</w:rPr>
        <w:t>Entidad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spacing w:before="1"/>
        <w:ind w:left="148"/>
      </w:pPr>
      <w:r>
        <w:rPr>
          <w:w w:val="90"/>
        </w:rPr>
        <w:t>Oficina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tabs>
          <w:tab w:pos="811" w:val="left" w:leader="none"/>
        </w:tabs>
        <w:spacing w:before="1"/>
        <w:ind w:left="148"/>
      </w:pPr>
      <w:r>
        <w:rPr>
          <w:w w:val="95"/>
        </w:rPr>
        <w:t>Control</w:t>
        <w:tab/>
      </w:r>
      <w:r>
        <w:rPr>
          <w:w w:val="85"/>
        </w:rPr>
        <w:t>Nº c/c</w:t>
      </w:r>
    </w:p>
    <w:p>
      <w:pPr>
        <w:spacing w:after="0"/>
        <w:sectPr>
          <w:type w:val="continuous"/>
          <w:pgSz w:w="11900" w:h="16840"/>
          <w:pgMar w:top="1540" w:bottom="280" w:left="540" w:right="640"/>
          <w:cols w:num="4" w:equalWidth="0">
            <w:col w:w="811" w:space="40"/>
            <w:col w:w="500" w:space="658"/>
            <w:col w:w="587" w:space="656"/>
            <w:col w:w="7468"/>
          </w:cols>
        </w:sect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108"/>
        <w:ind w:left="148"/>
      </w:pPr>
      <w:r>
        <w:rPr>
          <w:w w:val="85"/>
        </w:rPr>
        <w:t>efectúe el</w:t>
      </w:r>
      <w:r>
        <w:rPr>
          <w:spacing w:val="-1"/>
          <w:w w:val="85"/>
        </w:rPr>
        <w:t> </w:t>
      </w:r>
      <w:r>
        <w:rPr>
          <w:w w:val="85"/>
        </w:rPr>
        <w:t>pago de</w:t>
      </w:r>
      <w:r>
        <w:rPr>
          <w:spacing w:val="1"/>
          <w:w w:val="85"/>
        </w:rPr>
        <w:t> </w:t>
      </w:r>
      <w:r>
        <w:rPr>
          <w:w w:val="85"/>
        </w:rPr>
        <w:t>los</w:t>
      </w:r>
      <w:r>
        <w:rPr>
          <w:spacing w:val="-1"/>
          <w:w w:val="85"/>
        </w:rPr>
        <w:t> </w:t>
      </w:r>
      <w:r>
        <w:rPr>
          <w:w w:val="85"/>
        </w:rPr>
        <w:t>recibos</w:t>
      </w:r>
      <w:r>
        <w:rPr>
          <w:spacing w:val="-1"/>
          <w:w w:val="85"/>
        </w:rPr>
        <w:t> </w:t>
      </w:r>
      <w:r>
        <w:rPr>
          <w:w w:val="85"/>
        </w:rPr>
        <w:t>que presente</w:t>
      </w:r>
      <w:r>
        <w:rPr>
          <w:spacing w:val="-1"/>
          <w:w w:val="85"/>
        </w:rPr>
        <w:t> </w:t>
      </w:r>
      <w:r>
        <w:rPr>
          <w:w w:val="85"/>
        </w:rPr>
        <w:t>al</w:t>
      </w:r>
      <w:r>
        <w:rPr>
          <w:spacing w:val="-1"/>
          <w:w w:val="85"/>
        </w:rPr>
        <w:t> </w:t>
      </w:r>
      <w:r>
        <w:rPr>
          <w:w w:val="85"/>
        </w:rPr>
        <w:t>cobro el</w:t>
      </w:r>
      <w:r>
        <w:rPr>
          <w:spacing w:val="-1"/>
          <w:w w:val="85"/>
        </w:rPr>
        <w:t> </w:t>
      </w:r>
      <w:r>
        <w:rPr>
          <w:w w:val="85"/>
        </w:rPr>
        <w:t>Comité</w:t>
      </w:r>
      <w:r>
        <w:rPr>
          <w:spacing w:val="-1"/>
          <w:w w:val="85"/>
        </w:rPr>
        <w:t> </w:t>
      </w:r>
      <w:r>
        <w:rPr>
          <w:w w:val="85"/>
        </w:rPr>
        <w:t>Español de</w:t>
      </w:r>
      <w:r>
        <w:rPr>
          <w:spacing w:val="1"/>
          <w:w w:val="85"/>
        </w:rPr>
        <w:t> </w:t>
      </w:r>
      <w:r>
        <w:rPr>
          <w:w w:val="85"/>
        </w:rPr>
        <w:t>Automática.</w:t>
      </w:r>
    </w:p>
    <w:p>
      <w:pPr>
        <w:pStyle w:val="BodyText"/>
        <w:spacing w:before="4"/>
        <w:rPr>
          <w:sz w:val="16"/>
        </w:rPr>
      </w:pPr>
    </w:p>
    <w:p>
      <w:pPr>
        <w:pStyle w:val="BodyText"/>
        <w:tabs>
          <w:tab w:pos="1941" w:val="left" w:leader="none"/>
          <w:tab w:pos="2471" w:val="left" w:leader="none"/>
          <w:tab w:pos="3575" w:val="left" w:leader="none"/>
        </w:tabs>
        <w:spacing w:before="1"/>
        <w:ind w:left="307"/>
        <w:jc w:val="center"/>
      </w:pPr>
      <w:r>
        <w:rPr>
          <w:rFonts w:ascii="Times New Roman"/>
          <w:w w:val="104"/>
          <w:u w:val="single"/>
        </w:rPr>
        <w:t> </w:t>
      </w:r>
      <w:r>
        <w:rPr>
          <w:rFonts w:ascii="Times New Roman"/>
          <w:u w:val="single"/>
        </w:rPr>
        <w:tab/>
      </w:r>
      <w:r>
        <w:rPr>
          <w:w w:val="95"/>
        </w:rPr>
        <w:t>,</w:t>
      </w:r>
      <w:r>
        <w:rPr>
          <w:spacing w:val="-7"/>
          <w:w w:val="95"/>
        </w:rPr>
        <w:t> </w:t>
      </w:r>
      <w:r>
        <w:rPr>
          <w:w w:val="95"/>
        </w:rPr>
        <w:t>_</w:t>
      </w:r>
      <w:r>
        <w:rPr>
          <w:rFonts w:ascii="Times New Roman"/>
          <w:w w:val="95"/>
          <w:u w:val="single"/>
        </w:rPr>
        <w:tab/>
      </w:r>
      <w:r>
        <w:rPr>
          <w:w w:val="95"/>
        </w:rPr>
        <w:t>de</w:t>
      </w:r>
      <w:r>
        <w:rPr>
          <w:rFonts w:ascii="Times New Roman"/>
          <w:w w:val="95"/>
          <w:u w:val="single"/>
        </w:rPr>
        <w:tab/>
      </w:r>
      <w:r>
        <w:rPr>
          <w:w w:val="85"/>
        </w:rPr>
        <w:t>_ de 200_</w:t>
      </w:r>
    </w:p>
    <w:p>
      <w:pPr>
        <w:pStyle w:val="BodyText"/>
        <w:spacing w:before="10"/>
        <w:ind w:left="1387"/>
        <w:jc w:val="center"/>
      </w:pPr>
      <w:r>
        <w:rPr>
          <w:w w:val="85"/>
        </w:rPr>
        <w:t>El interesado,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4674" w:val="left" w:leader="none"/>
        </w:tabs>
        <w:spacing w:before="112"/>
        <w:ind w:left="148"/>
      </w:pPr>
      <w:r>
        <w:rPr>
          <w:w w:val="85"/>
        </w:rPr>
        <w:t>(Fdo.</w:t>
      </w:r>
      <w:r>
        <w:rPr>
          <w:spacing w:val="1"/>
          <w:w w:val="85"/>
        </w:rPr>
        <w:t> </w:t>
      </w:r>
      <w:r>
        <w:rPr>
          <w:w w:val="85"/>
        </w:rPr>
        <w:t>_</w:t>
      </w:r>
      <w:r>
        <w:rPr>
          <w:rFonts w:ascii="Times New Roman"/>
          <w:w w:val="85"/>
          <w:u w:val="single"/>
        </w:rPr>
        <w:tab/>
      </w:r>
      <w:r>
        <w:rPr>
          <w:w w:val="95"/>
        </w:rPr>
        <w:t>)</w:t>
      </w:r>
    </w:p>
    <w:p>
      <w:pPr>
        <w:pStyle w:val="BodyText"/>
        <w:spacing w:before="4"/>
        <w:rPr>
          <w:sz w:val="12"/>
        </w:rPr>
      </w:pPr>
      <w:r>
        <w:rPr/>
        <w:pict>
          <v:rect style="position:absolute;margin-left:33pt;margin-top:8.979365pt;width:524.999988pt;height:.72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tabs>
          <w:tab w:pos="10619" w:val="left" w:leader="none"/>
        </w:tabs>
        <w:spacing w:before="157"/>
        <w:ind w:left="148"/>
        <w:rPr>
          <w:rFonts w:ascii="Tahoma" w:hAnsi="Tahoma"/>
        </w:rPr>
      </w:pPr>
      <w:r>
        <w:rPr>
          <w:rFonts w:ascii="Tahoma" w:hAnsi="Tahoma"/>
          <w:w w:val="115"/>
          <w:u w:val="single"/>
        </w:rPr>
        <w:t>ATENCIÓN:</w:t>
      </w:r>
      <w:r>
        <w:rPr>
          <w:rFonts w:ascii="Tahoma" w:hAnsi="Tahoma"/>
          <w:spacing w:val="2"/>
          <w:w w:val="115"/>
          <w:u w:val="single"/>
        </w:rPr>
        <w:t> </w:t>
      </w:r>
      <w:r>
        <w:rPr>
          <w:rFonts w:ascii="Tahoma" w:hAnsi="Tahoma"/>
          <w:w w:val="115"/>
          <w:u w:val="single"/>
        </w:rPr>
        <w:t>Para</w:t>
      </w:r>
      <w:r>
        <w:rPr>
          <w:rFonts w:ascii="Tahoma" w:hAnsi="Tahoma"/>
          <w:spacing w:val="5"/>
          <w:w w:val="115"/>
          <w:u w:val="single"/>
        </w:rPr>
        <w:t> </w:t>
      </w:r>
      <w:r>
        <w:rPr>
          <w:rFonts w:ascii="Tahoma" w:hAnsi="Tahoma"/>
          <w:w w:val="115"/>
          <w:u w:val="single"/>
        </w:rPr>
        <w:t>entregar</w:t>
      </w:r>
      <w:r>
        <w:rPr>
          <w:rFonts w:ascii="Tahoma" w:hAnsi="Tahoma"/>
          <w:spacing w:val="4"/>
          <w:w w:val="115"/>
          <w:u w:val="single"/>
        </w:rPr>
        <w:t> </w:t>
      </w:r>
      <w:r>
        <w:rPr>
          <w:rFonts w:ascii="Tahoma" w:hAnsi="Tahoma"/>
          <w:w w:val="115"/>
          <w:u w:val="single"/>
        </w:rPr>
        <w:t>a</w:t>
      </w:r>
      <w:r>
        <w:rPr>
          <w:rFonts w:ascii="Tahoma" w:hAnsi="Tahoma"/>
          <w:spacing w:val="-1"/>
          <w:w w:val="115"/>
          <w:u w:val="single"/>
        </w:rPr>
        <w:t> </w:t>
      </w:r>
      <w:r>
        <w:rPr>
          <w:rFonts w:ascii="Tahoma" w:hAnsi="Tahoma"/>
          <w:w w:val="115"/>
          <w:u w:val="single"/>
        </w:rPr>
        <w:t>CEA</w:t>
      </w:r>
      <w:r>
        <w:rPr>
          <w:rFonts w:ascii="Tahoma" w:hAnsi="Tahoma"/>
          <w:u w:val="single"/>
        </w:rPr>
        <w:tab/>
      </w:r>
    </w:p>
    <w:p>
      <w:pPr>
        <w:pStyle w:val="BodyText"/>
        <w:rPr>
          <w:rFonts w:ascii="Tahoma"/>
          <w:sz w:val="20"/>
        </w:rPr>
      </w:pPr>
    </w:p>
    <w:p>
      <w:pPr>
        <w:pStyle w:val="BodyText"/>
        <w:spacing w:before="10"/>
        <w:rPr>
          <w:rFonts w:ascii="Tahoma"/>
          <w:sz w:val="16"/>
        </w:rPr>
      </w:pPr>
    </w:p>
    <w:p>
      <w:pPr>
        <w:pStyle w:val="BodyText"/>
        <w:tabs>
          <w:tab w:pos="10519" w:val="left" w:leader="none"/>
        </w:tabs>
        <w:spacing w:before="108"/>
        <w:ind w:left="148"/>
        <w:rPr>
          <w:rFonts w:ascii="Times New Roman" w:hAnsi="Times New Roman"/>
        </w:rPr>
      </w:pPr>
      <w:r>
        <w:rPr>
          <w:w w:val="85"/>
        </w:rPr>
        <w:t>Autorizo</w:t>
      </w:r>
      <w:r>
        <w:rPr>
          <w:spacing w:val="-4"/>
          <w:w w:val="85"/>
        </w:rPr>
        <w:t> </w:t>
      </w:r>
      <w:r>
        <w:rPr>
          <w:w w:val="85"/>
        </w:rPr>
        <w:t>al</w:t>
      </w:r>
      <w:r>
        <w:rPr>
          <w:spacing w:val="-1"/>
          <w:w w:val="85"/>
        </w:rPr>
        <w:t> </w:t>
      </w:r>
      <w:r>
        <w:rPr>
          <w:w w:val="85"/>
        </w:rPr>
        <w:t>Comité</w:t>
      </w:r>
      <w:r>
        <w:rPr>
          <w:spacing w:val="1"/>
          <w:w w:val="85"/>
        </w:rPr>
        <w:t> </w:t>
      </w:r>
      <w:r>
        <w:rPr>
          <w:w w:val="85"/>
        </w:rPr>
        <w:t>Español</w:t>
      </w:r>
      <w:r>
        <w:rPr>
          <w:spacing w:val="-2"/>
          <w:w w:val="85"/>
        </w:rPr>
        <w:t> </w:t>
      </w:r>
      <w:r>
        <w:rPr>
          <w:w w:val="85"/>
        </w:rPr>
        <w:t>de</w:t>
      </w:r>
      <w:r>
        <w:rPr>
          <w:spacing w:val="1"/>
          <w:w w:val="85"/>
        </w:rPr>
        <w:t> </w:t>
      </w:r>
      <w:r>
        <w:rPr>
          <w:w w:val="85"/>
        </w:rPr>
        <w:t>Automática</w:t>
      </w:r>
      <w:r>
        <w:rPr>
          <w:spacing w:val="-1"/>
          <w:w w:val="85"/>
        </w:rPr>
        <w:t> </w:t>
      </w:r>
      <w:r>
        <w:rPr>
          <w:w w:val="85"/>
        </w:rPr>
        <w:t>de</w:t>
      </w:r>
      <w:r>
        <w:rPr>
          <w:spacing w:val="-2"/>
          <w:w w:val="85"/>
        </w:rPr>
        <w:t> </w:t>
      </w:r>
      <w:r>
        <w:rPr>
          <w:w w:val="85"/>
        </w:rPr>
        <w:t>la</w:t>
      </w:r>
      <w:r>
        <w:rPr>
          <w:spacing w:val="1"/>
          <w:w w:val="85"/>
        </w:rPr>
        <w:t> </w:t>
      </w:r>
      <w:r>
        <w:rPr>
          <w:w w:val="85"/>
        </w:rPr>
        <w:t>IFAC</w:t>
      </w:r>
      <w:r>
        <w:rPr>
          <w:spacing w:val="-3"/>
          <w:w w:val="85"/>
        </w:rPr>
        <w:t> </w:t>
      </w:r>
      <w:r>
        <w:rPr>
          <w:w w:val="85"/>
        </w:rPr>
        <w:t>para</w:t>
      </w:r>
      <w:r>
        <w:rPr>
          <w:spacing w:val="-1"/>
          <w:w w:val="85"/>
        </w:rPr>
        <w:t> </w:t>
      </w:r>
      <w:r>
        <w:rPr>
          <w:w w:val="85"/>
        </w:rPr>
        <w:t>que efectúe</w:t>
      </w:r>
      <w:r>
        <w:rPr>
          <w:spacing w:val="-1"/>
          <w:w w:val="85"/>
        </w:rPr>
        <w:t> </w:t>
      </w:r>
      <w:r>
        <w:rPr>
          <w:w w:val="85"/>
        </w:rPr>
        <w:t>el</w:t>
      </w:r>
      <w:r>
        <w:rPr>
          <w:spacing w:val="-1"/>
          <w:w w:val="85"/>
        </w:rPr>
        <w:t> </w:t>
      </w:r>
      <w:r>
        <w:rPr>
          <w:w w:val="85"/>
        </w:rPr>
        <w:t>cobro de</w:t>
      </w:r>
      <w:r>
        <w:rPr>
          <w:spacing w:val="-1"/>
          <w:w w:val="85"/>
        </w:rPr>
        <w:t> </w:t>
      </w:r>
      <w:r>
        <w:rPr>
          <w:w w:val="85"/>
        </w:rPr>
        <w:t>los</w:t>
      </w:r>
      <w:r>
        <w:rPr>
          <w:spacing w:val="1"/>
          <w:w w:val="85"/>
        </w:rPr>
        <w:t> </w:t>
      </w:r>
      <w:r>
        <w:rPr>
          <w:w w:val="85"/>
        </w:rPr>
        <w:t>recibos</w:t>
      </w:r>
      <w:r>
        <w:rPr>
          <w:spacing w:val="-2"/>
          <w:w w:val="85"/>
        </w:rPr>
        <w:t> </w:t>
      </w:r>
      <w:r>
        <w:rPr>
          <w:w w:val="85"/>
        </w:rPr>
        <w:t>a</w:t>
      </w:r>
      <w:r>
        <w:rPr>
          <w:spacing w:val="1"/>
          <w:w w:val="85"/>
        </w:rPr>
        <w:t> </w:t>
      </w:r>
      <w:r>
        <w:rPr>
          <w:w w:val="85"/>
        </w:rPr>
        <w:t>mi</w:t>
      </w:r>
      <w:r>
        <w:rPr>
          <w:spacing w:val="1"/>
          <w:w w:val="85"/>
        </w:rPr>
        <w:t> </w:t>
      </w:r>
      <w:r>
        <w:rPr>
          <w:w w:val="85"/>
        </w:rPr>
        <w:t>cargo,</w:t>
      </w:r>
      <w:r>
        <w:rPr>
          <w:spacing w:val="-2"/>
          <w:w w:val="85"/>
        </w:rPr>
        <w:t> </w:t>
      </w:r>
      <w:r>
        <w:rPr>
          <w:w w:val="85"/>
        </w:rPr>
        <w:t>en</w:t>
      </w:r>
      <w:r>
        <w:rPr>
          <w:spacing w:val="1"/>
          <w:w w:val="85"/>
        </w:rPr>
        <w:t> </w:t>
      </w:r>
      <w:r>
        <w:rPr>
          <w:w w:val="85"/>
        </w:rPr>
        <w:t>la</w:t>
      </w:r>
      <w:r>
        <w:rPr>
          <w:spacing w:val="1"/>
          <w:w w:val="85"/>
        </w:rPr>
        <w:t> </w:t>
      </w:r>
      <w:r>
        <w:rPr>
          <w:w w:val="85"/>
        </w:rPr>
        <w:t>entidad</w:t>
      </w:r>
      <w:r>
        <w:rPr>
          <w:spacing w:val="-4"/>
          <w:w w:val="85"/>
        </w:rPr>
        <w:t> </w:t>
      </w:r>
      <w:r>
        <w:rPr>
          <w:w w:val="85"/>
        </w:rPr>
        <w:t>bancaria</w:t>
      </w:r>
      <w:r>
        <w:rPr>
          <w:spacing w:val="-6"/>
        </w:rPr>
        <w:t> </w:t>
      </w: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tabs>
          <w:tab w:pos="2906" w:val="left" w:leader="none"/>
          <w:tab w:pos="8452" w:val="left" w:leader="none"/>
          <w:tab w:pos="10519" w:val="left" w:leader="none"/>
        </w:tabs>
        <w:ind w:left="148"/>
        <w:rPr>
          <w:rFonts w:ascii="Times New Roman" w:hAnsi="Times New Roman"/>
        </w:rPr>
      </w:pP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85"/>
        </w:rPr>
        <w:t>domiciliada</w:t>
      </w:r>
      <w:r>
        <w:rPr>
          <w:spacing w:val="-1"/>
          <w:w w:val="85"/>
        </w:rPr>
        <w:t> </w:t>
      </w:r>
      <w:r>
        <w:rPr>
          <w:w w:val="85"/>
        </w:rPr>
        <w:t>en (C.P</w:t>
      </w:r>
      <w:r>
        <w:rPr>
          <w:spacing w:val="1"/>
          <w:w w:val="85"/>
        </w:rPr>
        <w:t> </w:t>
      </w:r>
      <w:r>
        <w:rPr>
          <w:w w:val="85"/>
        </w:rPr>
        <w:t>y</w:t>
      </w:r>
      <w:r>
        <w:rPr>
          <w:spacing w:val="-2"/>
          <w:w w:val="85"/>
        </w:rPr>
        <w:t> </w:t>
      </w:r>
      <w:r>
        <w:rPr>
          <w:w w:val="85"/>
        </w:rPr>
        <w:t>población)</w:t>
      </w:r>
      <w:r>
        <w:rPr>
          <w:rFonts w:ascii="Times New Roman" w:hAnsi="Times New Roman"/>
          <w:w w:val="85"/>
          <w:u w:val="single"/>
        </w:rPr>
        <w:tab/>
      </w:r>
      <w:r>
        <w:rPr>
          <w:w w:val="95"/>
        </w:rPr>
        <w:t>Calle</w:t>
      </w: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tabs>
          <w:tab w:pos="2906" w:val="left" w:leader="none"/>
          <w:tab w:pos="4318" w:val="left" w:leader="none"/>
        </w:tabs>
        <w:spacing w:before="1"/>
        <w:ind w:left="148"/>
      </w:pPr>
      <w:r>
        <w:rPr>
          <w:rFonts w:ascii="Times New Roman" w:hAnsi="Times New Roman"/>
          <w:w w:val="104"/>
          <w:u w:val="single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n.º</w:t>
      </w:r>
      <w:r>
        <w:rPr>
          <w:rFonts w:ascii="Times New Roman" w:hAnsi="Times New Roman"/>
          <w:w w:val="95"/>
          <w:u w:val="single"/>
        </w:rPr>
        <w:tab/>
      </w:r>
      <w:r>
        <w:rPr>
          <w:w w:val="85"/>
        </w:rPr>
        <w:t>con cargo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top="1540" w:bottom="280" w:left="540" w:right="640"/>
        </w:sectPr>
      </w:pPr>
    </w:p>
    <w:p>
      <w:pPr>
        <w:pStyle w:val="BodyText"/>
        <w:spacing w:before="108"/>
        <w:ind w:left="148"/>
      </w:pPr>
      <w:r>
        <w:rPr/>
        <w:pict>
          <v:shape style="position:absolute;margin-left:69.355148pt;margin-top:-10.973932pt;width:316.350pt;height:23.3pt;mso-position-horizontal-relative:page;mso-position-vertical-relative:paragraph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99"/>
                    <w:gridCol w:w="311"/>
                    <w:gridCol w:w="310"/>
                    <w:gridCol w:w="328"/>
                    <w:gridCol w:w="319"/>
                    <w:gridCol w:w="320"/>
                    <w:gridCol w:w="312"/>
                    <w:gridCol w:w="329"/>
                    <w:gridCol w:w="328"/>
                    <w:gridCol w:w="328"/>
                    <w:gridCol w:w="330"/>
                    <w:gridCol w:w="311"/>
                    <w:gridCol w:w="310"/>
                    <w:gridCol w:w="302"/>
                    <w:gridCol w:w="320"/>
                    <w:gridCol w:w="312"/>
                    <w:gridCol w:w="311"/>
                    <w:gridCol w:w="312"/>
                    <w:gridCol w:w="311"/>
                    <w:gridCol w:w="301"/>
                  </w:tblGrid>
                  <w:tr>
                    <w:trPr>
                      <w:trHeight w:val="426" w:hRule="atLeast"/>
                    </w:trPr>
                    <w:tc>
                      <w:tcPr>
                        <w:tcW w:w="299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1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0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9" w:type="dxa"/>
                        <w:tcBorders>
                          <w:left w:val="double" w:sz="3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2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9" w:type="dxa"/>
                        <w:tcBorders>
                          <w:left w:val="double" w:sz="3" w:space="0" w:color="000000"/>
                          <w:right w:val="thinThickMediumGap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left w:val="thickThinMediumGap" w:sz="6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8" w:type="dxa"/>
                        <w:tcBorders>
                          <w:left w:val="single" w:sz="18" w:space="0" w:color="000000"/>
                          <w:right w:val="thinThickMediumGap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30" w:type="dxa"/>
                        <w:tcBorders>
                          <w:left w:val="thickThinMediumGap" w:sz="6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1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0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02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2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1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2" w:type="dxa"/>
                        <w:tcBorders>
                          <w:left w:val="single" w:sz="18" w:space="0" w:color="000000"/>
                          <w:right w:val="double" w:sz="3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11" w:type="dxa"/>
                        <w:tcBorders>
                          <w:left w:val="double" w:sz="3" w:space="0" w:color="000000"/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301" w:type="dxa"/>
                        <w:tcBorders>
                          <w:lef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1"/>
          <w:w w:val="85"/>
        </w:rPr>
        <w:t>a mi</w:t>
      </w:r>
      <w:r>
        <w:rPr>
          <w:spacing w:val="-3"/>
          <w:w w:val="85"/>
        </w:rPr>
        <w:t> </w:t>
      </w:r>
      <w:r>
        <w:rPr>
          <w:spacing w:val="-1"/>
          <w:w w:val="85"/>
        </w:rPr>
        <w:t>cuenta</w:t>
      </w:r>
    </w:p>
    <w:p>
      <w:pPr>
        <w:pStyle w:val="BodyText"/>
        <w:spacing w:before="2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"/>
        <w:ind w:left="23"/>
      </w:pPr>
      <w:r>
        <w:rPr>
          <w:w w:val="90"/>
        </w:rPr>
        <w:t>Entidad</w:t>
      </w:r>
    </w:p>
    <w:p>
      <w:pPr>
        <w:pStyle w:val="BodyText"/>
        <w:spacing w:before="2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spacing w:before="1"/>
        <w:ind w:left="148"/>
      </w:pPr>
      <w:r>
        <w:rPr>
          <w:w w:val="90"/>
        </w:rPr>
        <w:t>Oficina</w:t>
      </w:r>
    </w:p>
    <w:p>
      <w:pPr>
        <w:pStyle w:val="BodyText"/>
        <w:spacing w:before="2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tabs>
          <w:tab w:pos="811" w:val="left" w:leader="none"/>
        </w:tabs>
        <w:spacing w:before="1"/>
        <w:ind w:left="148"/>
      </w:pPr>
      <w:r>
        <w:rPr>
          <w:w w:val="95"/>
        </w:rPr>
        <w:t>Control</w:t>
        <w:tab/>
      </w:r>
      <w:r>
        <w:rPr>
          <w:w w:val="85"/>
        </w:rPr>
        <w:t>Nº c/c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tabs>
          <w:tab w:pos="2013" w:val="left" w:leader="none"/>
          <w:tab w:pos="2543" w:val="left" w:leader="none"/>
          <w:tab w:pos="3648" w:val="left" w:leader="none"/>
        </w:tabs>
        <w:ind w:left="379"/>
      </w:pPr>
      <w:r>
        <w:rPr>
          <w:rFonts w:ascii="Times New Roman"/>
          <w:w w:val="104"/>
          <w:u w:val="single"/>
        </w:rPr>
        <w:t> </w:t>
      </w:r>
      <w:r>
        <w:rPr>
          <w:rFonts w:ascii="Times New Roman"/>
          <w:u w:val="single"/>
        </w:rPr>
        <w:tab/>
      </w:r>
      <w:r>
        <w:rPr>
          <w:w w:val="95"/>
        </w:rPr>
        <w:t>,</w:t>
      </w:r>
      <w:r>
        <w:rPr>
          <w:spacing w:val="-7"/>
          <w:w w:val="95"/>
        </w:rPr>
        <w:t> </w:t>
      </w:r>
      <w:r>
        <w:rPr>
          <w:w w:val="95"/>
        </w:rPr>
        <w:t>_</w:t>
      </w:r>
      <w:r>
        <w:rPr>
          <w:rFonts w:ascii="Times New Roman"/>
          <w:w w:val="95"/>
          <w:u w:val="single"/>
        </w:rPr>
        <w:tab/>
      </w:r>
      <w:r>
        <w:rPr>
          <w:w w:val="95"/>
        </w:rPr>
        <w:t>de</w:t>
      </w:r>
      <w:r>
        <w:rPr>
          <w:rFonts w:ascii="Times New Roman"/>
          <w:w w:val="95"/>
          <w:u w:val="single"/>
        </w:rPr>
        <w:tab/>
      </w:r>
      <w:r>
        <w:rPr>
          <w:w w:val="85"/>
        </w:rPr>
        <w:t>_ de 200_</w:t>
      </w:r>
    </w:p>
    <w:p>
      <w:pPr>
        <w:pStyle w:val="BodyText"/>
        <w:spacing w:before="8"/>
        <w:ind w:left="2445"/>
      </w:pPr>
      <w:r>
        <w:rPr>
          <w:w w:val="85"/>
        </w:rPr>
        <w:t>El interesado,</w:t>
      </w:r>
    </w:p>
    <w:p>
      <w:pPr>
        <w:spacing w:after="0"/>
        <w:sectPr>
          <w:type w:val="continuous"/>
          <w:pgSz w:w="11900" w:h="16840"/>
          <w:pgMar w:top="1540" w:bottom="280" w:left="540" w:right="640"/>
          <w:cols w:num="4" w:equalWidth="0">
            <w:col w:w="811" w:space="40"/>
            <w:col w:w="500" w:space="596"/>
            <w:col w:w="587" w:space="682"/>
            <w:col w:w="750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6"/>
        </w:rPr>
      </w:pPr>
    </w:p>
    <w:p>
      <w:pPr>
        <w:pStyle w:val="BodyText"/>
        <w:tabs>
          <w:tab w:pos="4674" w:val="left" w:leader="none"/>
        </w:tabs>
        <w:spacing w:before="108"/>
        <w:ind w:left="148"/>
      </w:pPr>
      <w:r>
        <w:rPr>
          <w:w w:val="85"/>
        </w:rPr>
        <w:t>(Fdo.</w:t>
      </w:r>
      <w:r>
        <w:rPr>
          <w:spacing w:val="1"/>
          <w:w w:val="85"/>
        </w:rPr>
        <w:t> </w:t>
      </w:r>
      <w:r>
        <w:rPr>
          <w:w w:val="85"/>
        </w:rPr>
        <w:t>_</w:t>
      </w:r>
      <w:r>
        <w:rPr>
          <w:rFonts w:ascii="Times New Roman"/>
          <w:w w:val="85"/>
          <w:u w:val="single"/>
        </w:rPr>
        <w:tab/>
      </w:r>
      <w:r>
        <w:rPr>
          <w:w w:val="95"/>
        </w:rPr>
        <w:t>)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1"/>
        <w:ind w:left="148"/>
      </w:pPr>
      <w:r>
        <w:rPr>
          <w:w w:val="90"/>
        </w:rPr>
        <w:t>NOTA:</w:t>
      </w:r>
      <w:r>
        <w:rPr>
          <w:spacing w:val="1"/>
          <w:w w:val="90"/>
        </w:rPr>
        <w:t> </w:t>
      </w:r>
      <w:r>
        <w:rPr>
          <w:w w:val="90"/>
        </w:rPr>
        <w:t>Por</w:t>
      </w:r>
      <w:r>
        <w:rPr>
          <w:spacing w:val="3"/>
          <w:w w:val="90"/>
        </w:rPr>
        <w:t> </w:t>
      </w:r>
      <w:r>
        <w:rPr>
          <w:w w:val="90"/>
        </w:rPr>
        <w:t>favor,</w:t>
      </w:r>
      <w:r>
        <w:rPr>
          <w:spacing w:val="1"/>
          <w:w w:val="90"/>
        </w:rPr>
        <w:t> </w:t>
      </w:r>
      <w:r>
        <w:rPr>
          <w:w w:val="90"/>
        </w:rPr>
        <w:t>anoten</w:t>
      </w:r>
      <w:r>
        <w:rPr>
          <w:spacing w:val="4"/>
          <w:w w:val="90"/>
        </w:rPr>
        <w:t> </w:t>
      </w:r>
      <w:r>
        <w:rPr>
          <w:w w:val="90"/>
        </w:rPr>
        <w:t>los</w:t>
      </w:r>
      <w:r>
        <w:rPr>
          <w:spacing w:val="3"/>
          <w:w w:val="90"/>
        </w:rPr>
        <w:t> </w:t>
      </w:r>
      <w:r>
        <w:rPr>
          <w:w w:val="90"/>
        </w:rPr>
        <w:t>20</w:t>
      </w:r>
      <w:r>
        <w:rPr>
          <w:spacing w:val="4"/>
          <w:w w:val="90"/>
        </w:rPr>
        <w:t> </w:t>
      </w:r>
      <w:r>
        <w:rPr>
          <w:w w:val="90"/>
        </w:rPr>
        <w:t>dígitos.</w:t>
      </w:r>
    </w:p>
    <w:sectPr>
      <w:type w:val="continuous"/>
      <w:pgSz w:w="11900" w:h="16840"/>
      <w:pgMar w:top="1540" w:bottom="280" w:left="5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5"/>
      <w:szCs w:val="15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ecretaria@cea-ifac.es" TargetMode="External"/><Relationship Id="rId7" Type="http://schemas.openxmlformats.org/officeDocument/2006/relationships/hyperlink" Target="http://www.cea-ifac.es/" TargetMode="External"/><Relationship Id="rId8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vruiz</dc:creator>
  <dc:title>Banco</dc:title>
  <dcterms:created xsi:type="dcterms:W3CDTF">2021-06-04T14:07:08Z</dcterms:created>
  <dcterms:modified xsi:type="dcterms:W3CDTF">2021-06-04T14:07:08Z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2008-11-07T00:00:00Z</vt:filetime>
  </property>
  <property fmtid="{D5CDD505-2E9C-101B-9397-08002B2CF9AE}" pid="3" name="Creator">
    <vt:lpwstr>PDFCreator Version 0.9.6</vt:lpwstr>
  </property>
  <property fmtid="{D5CDD505-2E9C-101B-9397-08002B2CF9AE}" pid="4" name="LastSaved">
    <vt:filetime>2021-06-04T00:00:00Z</vt:filetime>
  </property>
</Properties>
</file>